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03023" w:rsidRDefault="00A8383C" w:rsidP="00B4330E">
      <w:pPr>
        <w:spacing w:line="240" w:lineRule="exact"/>
        <w:jc w:val="center"/>
      </w:pPr>
      <w:bookmarkStart w:id="0" w:name="_GoBack"/>
      <w:r w:rsidRPr="00703023">
        <w:rPr>
          <w:noProof/>
        </w:rPr>
        <w:drawing>
          <wp:anchor distT="0" distB="0" distL="114300" distR="114300" simplePos="0" relativeHeight="251657728" behindDoc="0" locked="0" layoutInCell="1" allowOverlap="1" wp14:anchorId="1CF9B079" wp14:editId="31F3D312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03023">
        <w:br w:type="textWrapping" w:clear="all"/>
      </w:r>
      <w:r w:rsidR="000C619F" w:rsidRPr="00703023">
        <w:rPr>
          <w:b/>
          <w:sz w:val="28"/>
          <w:szCs w:val="28"/>
        </w:rPr>
        <w:t>Российская Федерация</w:t>
      </w:r>
    </w:p>
    <w:p w:rsidR="000C619F" w:rsidRPr="00703023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Новгородская область</w:t>
      </w:r>
    </w:p>
    <w:p w:rsidR="000C619F" w:rsidRPr="00703023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03023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ДУМА ЧУДОВСКОГО МУНИЦИПАЛЬНОГО РАЙОНА</w:t>
      </w:r>
    </w:p>
    <w:p w:rsidR="008C2268" w:rsidRPr="00703023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03023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03023">
        <w:rPr>
          <w:sz w:val="32"/>
          <w:szCs w:val="32"/>
        </w:rPr>
        <w:t>РЕШЕНИЕ</w:t>
      </w:r>
    </w:p>
    <w:p w:rsidR="008C2268" w:rsidRPr="00703023" w:rsidRDefault="008C2268" w:rsidP="008C2268">
      <w:pPr>
        <w:jc w:val="both"/>
        <w:rPr>
          <w:sz w:val="28"/>
          <w:szCs w:val="28"/>
        </w:rPr>
      </w:pPr>
      <w:r w:rsidRPr="00703023">
        <w:rPr>
          <w:sz w:val="28"/>
          <w:szCs w:val="28"/>
        </w:rPr>
        <w:t xml:space="preserve">от </w:t>
      </w:r>
      <w:r w:rsidR="00C533EE" w:rsidRPr="00703023">
        <w:rPr>
          <w:sz w:val="28"/>
          <w:szCs w:val="28"/>
        </w:rPr>
        <w:t>2</w:t>
      </w:r>
      <w:r w:rsidR="00E141D6" w:rsidRPr="00703023">
        <w:rPr>
          <w:sz w:val="28"/>
          <w:szCs w:val="28"/>
        </w:rPr>
        <w:t>4</w:t>
      </w:r>
      <w:r w:rsidR="00F02D1C" w:rsidRPr="00703023">
        <w:rPr>
          <w:sz w:val="28"/>
          <w:szCs w:val="28"/>
        </w:rPr>
        <w:t>.0</w:t>
      </w:r>
      <w:r w:rsidR="00E141D6" w:rsidRPr="00703023">
        <w:rPr>
          <w:sz w:val="28"/>
          <w:szCs w:val="28"/>
        </w:rPr>
        <w:t>3</w:t>
      </w:r>
      <w:r w:rsidR="00C533EE" w:rsidRPr="00703023">
        <w:rPr>
          <w:sz w:val="28"/>
          <w:szCs w:val="28"/>
        </w:rPr>
        <w:t>.</w:t>
      </w:r>
      <w:r w:rsidR="00F02D1C" w:rsidRPr="00703023">
        <w:rPr>
          <w:sz w:val="28"/>
          <w:szCs w:val="28"/>
        </w:rPr>
        <w:t>2020</w:t>
      </w:r>
      <w:r w:rsidRPr="00703023">
        <w:rPr>
          <w:sz w:val="28"/>
          <w:szCs w:val="28"/>
        </w:rPr>
        <w:t xml:space="preserve"> № </w:t>
      </w:r>
      <w:r w:rsidR="00E141D6" w:rsidRPr="00703023">
        <w:rPr>
          <w:sz w:val="28"/>
          <w:szCs w:val="28"/>
        </w:rPr>
        <w:t>395</w:t>
      </w:r>
    </w:p>
    <w:p w:rsidR="008C2268" w:rsidRPr="00703023" w:rsidRDefault="008C2268" w:rsidP="008C2268">
      <w:pPr>
        <w:jc w:val="both"/>
        <w:rPr>
          <w:sz w:val="28"/>
          <w:szCs w:val="28"/>
        </w:rPr>
      </w:pPr>
      <w:r w:rsidRPr="00703023">
        <w:rPr>
          <w:sz w:val="28"/>
          <w:szCs w:val="28"/>
        </w:rPr>
        <w:t>г.Чудово</w:t>
      </w:r>
    </w:p>
    <w:p w:rsidR="00196577" w:rsidRPr="00703023" w:rsidRDefault="00196577" w:rsidP="00E141D6">
      <w:pPr>
        <w:rPr>
          <w:bCs/>
          <w:spacing w:val="-4"/>
          <w:sz w:val="28"/>
          <w:szCs w:val="28"/>
        </w:rPr>
      </w:pPr>
    </w:p>
    <w:p w:rsidR="00E141D6" w:rsidRPr="00703023" w:rsidRDefault="00E141D6" w:rsidP="00E141D6">
      <w:pPr>
        <w:spacing w:line="240" w:lineRule="exact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О внесении изменений</w:t>
      </w:r>
    </w:p>
    <w:p w:rsidR="00E141D6" w:rsidRPr="00703023" w:rsidRDefault="00E141D6" w:rsidP="00E141D6">
      <w:pPr>
        <w:spacing w:line="240" w:lineRule="exact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в решение Думы Чудовского</w:t>
      </w:r>
    </w:p>
    <w:p w:rsidR="00E141D6" w:rsidRPr="00703023" w:rsidRDefault="00E141D6" w:rsidP="00E141D6">
      <w:pPr>
        <w:spacing w:line="240" w:lineRule="exact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муниципального района</w:t>
      </w:r>
    </w:p>
    <w:p w:rsidR="00E141D6" w:rsidRPr="00703023" w:rsidRDefault="00E141D6" w:rsidP="00E141D6">
      <w:pPr>
        <w:spacing w:line="240" w:lineRule="exact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от 24.12.2019 № 368</w:t>
      </w:r>
    </w:p>
    <w:p w:rsidR="00E141D6" w:rsidRPr="00703023" w:rsidRDefault="00E141D6" w:rsidP="00E141D6">
      <w:pPr>
        <w:rPr>
          <w:sz w:val="28"/>
          <w:szCs w:val="28"/>
        </w:rPr>
      </w:pPr>
    </w:p>
    <w:p w:rsidR="00E141D6" w:rsidRPr="00703023" w:rsidRDefault="00E141D6" w:rsidP="00E141D6">
      <w:pPr>
        <w:rPr>
          <w:sz w:val="28"/>
          <w:szCs w:val="28"/>
        </w:rPr>
      </w:pPr>
    </w:p>
    <w:p w:rsidR="00E141D6" w:rsidRPr="00703023" w:rsidRDefault="00E141D6" w:rsidP="00E141D6">
      <w:pPr>
        <w:ind w:firstLine="708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703023">
        <w:rPr>
          <w:sz w:val="28"/>
          <w:szCs w:val="28"/>
        </w:rPr>
        <w:t>у</w:t>
      </w:r>
      <w:r w:rsidRPr="00703023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Дума Чудовского муниципального района</w:t>
      </w:r>
    </w:p>
    <w:p w:rsidR="00E141D6" w:rsidRPr="00703023" w:rsidRDefault="00E141D6" w:rsidP="00E141D6">
      <w:pPr>
        <w:jc w:val="both"/>
        <w:rPr>
          <w:b/>
          <w:sz w:val="28"/>
          <w:szCs w:val="28"/>
        </w:rPr>
      </w:pPr>
      <w:r w:rsidRPr="00703023">
        <w:rPr>
          <w:b/>
          <w:sz w:val="28"/>
          <w:szCs w:val="28"/>
        </w:rPr>
        <w:t>РЕШИЛА:</w:t>
      </w:r>
    </w:p>
    <w:p w:rsidR="00E141D6" w:rsidRPr="00703023" w:rsidRDefault="00E141D6" w:rsidP="00E141D6">
      <w:pPr>
        <w:jc w:val="both"/>
        <w:rPr>
          <w:sz w:val="28"/>
          <w:szCs w:val="28"/>
        </w:rPr>
      </w:pP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плановый период 2021 и 2022 годов» следующие изменения:</w:t>
      </w: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пункт 1 изложить в следующей редакции: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</w:rPr>
      </w:pPr>
      <w:r w:rsidRPr="00703023">
        <w:rPr>
          <w:sz w:val="28"/>
        </w:rPr>
        <w:t>«1. Утвердить основные характеристики бюджета муниципального рай</w:t>
      </w:r>
      <w:r w:rsidRPr="00703023">
        <w:rPr>
          <w:sz w:val="28"/>
        </w:rPr>
        <w:t>о</w:t>
      </w:r>
      <w:r w:rsidRPr="00703023">
        <w:rPr>
          <w:sz w:val="28"/>
        </w:rPr>
        <w:t>на на 20120 год: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</w:rPr>
      </w:pPr>
      <w:r w:rsidRPr="00703023">
        <w:rPr>
          <w:sz w:val="28"/>
        </w:rPr>
        <w:t>1) прогнозируемый общий объем доходов бюджета муниципального ра</w:t>
      </w:r>
      <w:r w:rsidRPr="00703023">
        <w:rPr>
          <w:sz w:val="28"/>
        </w:rPr>
        <w:t>й</w:t>
      </w:r>
      <w:r w:rsidRPr="00703023">
        <w:rPr>
          <w:sz w:val="28"/>
        </w:rPr>
        <w:t>она в сумме 534048,7 тыс. рублей;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</w:rPr>
      </w:pPr>
      <w:r w:rsidRPr="00703023">
        <w:rPr>
          <w:sz w:val="28"/>
        </w:rPr>
        <w:t>2) общий объем расходов бюджета муниципального района в сумме 536522,2 тыс. рублей;</w:t>
      </w:r>
    </w:p>
    <w:p w:rsidR="00E141D6" w:rsidRPr="00703023" w:rsidRDefault="00E141D6" w:rsidP="00E141D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03023">
        <w:rPr>
          <w:sz w:val="28"/>
        </w:rPr>
        <w:t>3) дефицит бюджета муниципального района в сумме 2473,5 тыс. ру</w:t>
      </w:r>
      <w:r w:rsidRPr="00703023">
        <w:rPr>
          <w:sz w:val="28"/>
        </w:rPr>
        <w:t>б</w:t>
      </w:r>
      <w:r w:rsidRPr="00703023">
        <w:rPr>
          <w:sz w:val="28"/>
        </w:rPr>
        <w:t>лей.».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</w:rPr>
      </w:pPr>
      <w:r w:rsidRPr="00703023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20201 и 2022 годов» в новой редакции.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</w:rPr>
      </w:pPr>
      <w:r w:rsidRPr="00703023">
        <w:rPr>
          <w:sz w:val="28"/>
        </w:rPr>
        <w:t>3. Утвердить Приложение 2 «Источники внутреннего финансирования дефицита бюджета муниципального района на 2020 год                                                                                  и на плановый период 2021 и 2022 годов» в новой редакции.</w:t>
      </w:r>
    </w:p>
    <w:p w:rsidR="00E141D6" w:rsidRPr="00703023" w:rsidRDefault="00E141D6" w:rsidP="00E141D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703023">
        <w:rPr>
          <w:sz w:val="28"/>
        </w:rPr>
        <w:t>4. Утвердить Приложение 5 «Объем межбюджетных трансфертов, пол</w:t>
      </w:r>
      <w:r w:rsidRPr="00703023">
        <w:rPr>
          <w:sz w:val="28"/>
        </w:rPr>
        <w:t>у</w:t>
      </w:r>
      <w:r w:rsidRPr="00703023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E141D6" w:rsidRPr="00703023" w:rsidRDefault="00E141D6" w:rsidP="00E141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lastRenderedPageBreak/>
        <w:t>5.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703023">
        <w:rPr>
          <w:sz w:val="28"/>
          <w:szCs w:val="28"/>
        </w:rPr>
        <w:t>в</w:t>
      </w:r>
      <w:r w:rsidRPr="00703023">
        <w:rPr>
          <w:sz w:val="28"/>
          <w:szCs w:val="28"/>
        </w:rPr>
        <w:t>ского муниципального района и непрограммным направлениям деятельности), группам и подгруппам видов расходов классификации расходов бюджета м</w:t>
      </w:r>
      <w:r w:rsidRPr="00703023">
        <w:rPr>
          <w:sz w:val="28"/>
          <w:szCs w:val="28"/>
        </w:rPr>
        <w:t>у</w:t>
      </w:r>
      <w:r w:rsidRPr="00703023">
        <w:rPr>
          <w:sz w:val="28"/>
          <w:szCs w:val="28"/>
        </w:rPr>
        <w:t>ниципального района на 2020 год и на плановый период 2021 и 2022 годов» в новой редакции.</w:t>
      </w: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на 2020 год и на плановый период 2021 и 2022 годов» в новой редакции.</w:t>
      </w:r>
    </w:p>
    <w:p w:rsidR="00E141D6" w:rsidRPr="00703023" w:rsidRDefault="00E141D6" w:rsidP="00E141D6">
      <w:pPr>
        <w:ind w:firstLine="709"/>
        <w:jc w:val="both"/>
        <w:rPr>
          <w:sz w:val="28"/>
          <w:szCs w:val="28"/>
        </w:rPr>
      </w:pPr>
      <w:r w:rsidRPr="00703023">
        <w:rPr>
          <w:sz w:val="28"/>
          <w:szCs w:val="28"/>
        </w:rPr>
        <w:t>8.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E141D6" w:rsidRPr="00703023" w:rsidRDefault="00E141D6" w:rsidP="00E141D6">
      <w:pPr>
        <w:jc w:val="both"/>
        <w:rPr>
          <w:b/>
          <w:sz w:val="28"/>
          <w:szCs w:val="28"/>
        </w:rPr>
      </w:pPr>
      <w:r w:rsidRPr="00703023">
        <w:rPr>
          <w:sz w:val="28"/>
          <w:szCs w:val="28"/>
        </w:rPr>
        <w:tab/>
        <w:t>9. Решение вступает в силу с даты его официального опубликования.</w:t>
      </w:r>
    </w:p>
    <w:p w:rsidR="00546990" w:rsidRPr="00703023" w:rsidRDefault="00546990" w:rsidP="00E7125B">
      <w:pPr>
        <w:jc w:val="both"/>
        <w:rPr>
          <w:sz w:val="28"/>
          <w:szCs w:val="28"/>
        </w:rPr>
      </w:pPr>
    </w:p>
    <w:p w:rsidR="00C533EE" w:rsidRPr="00703023" w:rsidRDefault="00C533EE" w:rsidP="00E7125B">
      <w:pPr>
        <w:jc w:val="both"/>
        <w:rPr>
          <w:sz w:val="28"/>
          <w:szCs w:val="28"/>
        </w:rPr>
      </w:pPr>
    </w:p>
    <w:p w:rsidR="00E141D6" w:rsidRPr="00703023" w:rsidRDefault="00E141D6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703023" w:rsidRPr="00703023" w:rsidTr="00DE2F3F">
        <w:trPr>
          <w:trHeight w:val="1407"/>
        </w:trPr>
        <w:tc>
          <w:tcPr>
            <w:tcW w:w="4800" w:type="dxa"/>
          </w:tcPr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>Глава Чудовского</w:t>
            </w: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 xml:space="preserve">                   Н.В. Хатунцев</w:t>
            </w:r>
          </w:p>
        </w:tc>
        <w:tc>
          <w:tcPr>
            <w:tcW w:w="5010" w:type="dxa"/>
          </w:tcPr>
          <w:p w:rsidR="003A114A" w:rsidRPr="00703023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 xml:space="preserve">    </w:t>
            </w:r>
            <w:r w:rsidR="000252F0" w:rsidRPr="00703023">
              <w:rPr>
                <w:b/>
                <w:bCs/>
                <w:sz w:val="28"/>
              </w:rPr>
              <w:t xml:space="preserve">   </w:t>
            </w:r>
            <w:r w:rsidRPr="00703023">
              <w:rPr>
                <w:b/>
                <w:bCs/>
                <w:sz w:val="28"/>
              </w:rPr>
              <w:t xml:space="preserve"> </w:t>
            </w:r>
            <w:r w:rsidR="00E141D6" w:rsidRPr="00703023">
              <w:rPr>
                <w:b/>
                <w:bCs/>
                <w:sz w:val="28"/>
              </w:rPr>
              <w:t>Председатель</w:t>
            </w:r>
            <w:r w:rsidRPr="00703023">
              <w:rPr>
                <w:b/>
                <w:bCs/>
                <w:sz w:val="28"/>
              </w:rPr>
              <w:t xml:space="preserve"> Думы</w:t>
            </w:r>
          </w:p>
          <w:p w:rsidR="003A114A" w:rsidRPr="00703023" w:rsidRDefault="000252F0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 xml:space="preserve">        </w:t>
            </w:r>
            <w:r w:rsidR="003A114A" w:rsidRPr="00703023">
              <w:rPr>
                <w:b/>
                <w:bCs/>
                <w:sz w:val="28"/>
              </w:rPr>
              <w:t>Чудовского муниципального</w:t>
            </w:r>
          </w:p>
          <w:p w:rsidR="003A114A" w:rsidRPr="00703023" w:rsidRDefault="00E141D6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 xml:space="preserve">         </w:t>
            </w:r>
            <w:r w:rsidR="003A114A" w:rsidRPr="00703023">
              <w:rPr>
                <w:b/>
                <w:bCs/>
                <w:sz w:val="28"/>
              </w:rPr>
              <w:t>района</w:t>
            </w: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03023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703023" w:rsidRDefault="003A114A" w:rsidP="00E141D6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03023">
              <w:rPr>
                <w:b/>
                <w:bCs/>
                <w:sz w:val="28"/>
              </w:rPr>
              <w:t xml:space="preserve">                                         </w:t>
            </w:r>
            <w:r w:rsidR="00E141D6" w:rsidRPr="00703023">
              <w:rPr>
                <w:b/>
                <w:bCs/>
                <w:sz w:val="28"/>
              </w:rPr>
              <w:t>Л.В. Дынькова</w:t>
            </w:r>
          </w:p>
        </w:tc>
      </w:tr>
      <w:bookmarkEnd w:id="0"/>
    </w:tbl>
    <w:p w:rsidR="004A0C66" w:rsidRPr="00703023" w:rsidRDefault="004A0C66">
      <w:pPr>
        <w:spacing w:line="240" w:lineRule="exact"/>
        <w:jc w:val="both"/>
        <w:rPr>
          <w:b/>
          <w:bCs/>
          <w:sz w:val="28"/>
        </w:rPr>
      </w:pPr>
    </w:p>
    <w:sectPr w:rsidR="004A0C66" w:rsidRPr="00703023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8EC" w:rsidRDefault="00DD08EC">
      <w:r>
        <w:separator/>
      </w:r>
    </w:p>
  </w:endnote>
  <w:endnote w:type="continuationSeparator" w:id="0">
    <w:p w:rsidR="00DD08EC" w:rsidRDefault="00DD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8EC" w:rsidRDefault="00DD08EC">
      <w:r>
        <w:separator/>
      </w:r>
    </w:p>
  </w:footnote>
  <w:footnote w:type="continuationSeparator" w:id="0">
    <w:p w:rsidR="00DD08EC" w:rsidRDefault="00DD0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703023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52F0"/>
    <w:rsid w:val="00026132"/>
    <w:rsid w:val="0003506F"/>
    <w:rsid w:val="00040988"/>
    <w:rsid w:val="000449FC"/>
    <w:rsid w:val="00053E59"/>
    <w:rsid w:val="00054128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DDF"/>
    <w:rsid w:val="00141562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34BA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3EA9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66552"/>
    <w:rsid w:val="00470BD9"/>
    <w:rsid w:val="00474C58"/>
    <w:rsid w:val="00484CC4"/>
    <w:rsid w:val="004A0C66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69ED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03023"/>
    <w:rsid w:val="007161E4"/>
    <w:rsid w:val="00732A82"/>
    <w:rsid w:val="007461FF"/>
    <w:rsid w:val="00763EF5"/>
    <w:rsid w:val="007715E7"/>
    <w:rsid w:val="00771DC2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8EC"/>
    <w:rsid w:val="00DD0F69"/>
    <w:rsid w:val="00DD449E"/>
    <w:rsid w:val="00DE3770"/>
    <w:rsid w:val="00DE38C6"/>
    <w:rsid w:val="00DF4DED"/>
    <w:rsid w:val="00DF73CD"/>
    <w:rsid w:val="00E14100"/>
    <w:rsid w:val="00E141D6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A5194"/>
    <w:rsid w:val="00EB21BC"/>
    <w:rsid w:val="00EC026D"/>
    <w:rsid w:val="00EC17E0"/>
    <w:rsid w:val="00ED0C10"/>
    <w:rsid w:val="00ED1D13"/>
    <w:rsid w:val="00EE0CC6"/>
    <w:rsid w:val="00EE1234"/>
    <w:rsid w:val="00F02D1C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ABC63-B899-44A6-8A57-25FC96E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51</cp:revision>
  <cp:lastPrinted>2020-02-28T11:09:00Z</cp:lastPrinted>
  <dcterms:created xsi:type="dcterms:W3CDTF">2019-06-26T14:16:00Z</dcterms:created>
  <dcterms:modified xsi:type="dcterms:W3CDTF">2020-03-26T11:22:00Z</dcterms:modified>
</cp:coreProperties>
</file>